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5FA" w:rsidRPr="00C56FCE" w:rsidRDefault="0064567D" w:rsidP="00EF05FA">
      <w:pPr>
        <w:pStyle w:val="a4"/>
        <w:tabs>
          <w:tab w:val="left" w:pos="3975"/>
          <w:tab w:val="center" w:pos="4677"/>
        </w:tabs>
        <w:rPr>
          <w:b w:val="0"/>
          <w:szCs w:val="28"/>
        </w:rPr>
      </w:pPr>
      <w:r w:rsidRPr="00C56FCE">
        <w:rPr>
          <w:szCs w:val="28"/>
        </w:rPr>
        <w:object w:dxaOrig="1088" w:dyaOrig="13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1pt" o:ole="" fillcolor="window">
            <v:imagedata r:id="rId7" o:title=""/>
          </v:shape>
          <o:OLEObject Type="Embed" ProgID="Word.Picture.8" ShapeID="_x0000_i1025" DrawAspect="Content" ObjectID="_1796711800" r:id="rId8"/>
        </w:object>
      </w:r>
    </w:p>
    <w:p w:rsidR="00EF05FA" w:rsidRPr="00C56FCE" w:rsidRDefault="00EF05FA" w:rsidP="00EF05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CE">
        <w:rPr>
          <w:rFonts w:ascii="Times New Roman" w:hAnsi="Times New Roman" w:cs="Times New Roman"/>
          <w:b/>
          <w:sz w:val="28"/>
          <w:szCs w:val="28"/>
        </w:rPr>
        <w:t>"ДЕРЕВАННÖЙ" СИКТ ОВМÖДЧÖМИНЛÖН СÖВЕТ</w:t>
      </w:r>
    </w:p>
    <w:p w:rsidR="00EF05FA" w:rsidRPr="00C56FCE" w:rsidRDefault="00EF05FA" w:rsidP="00EF05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CE">
        <w:rPr>
          <w:rFonts w:ascii="Times New Roman" w:hAnsi="Times New Roman" w:cs="Times New Roman"/>
          <w:b/>
          <w:sz w:val="28"/>
          <w:szCs w:val="28"/>
        </w:rPr>
        <w:t>СОВЕТ СЕЛЬСКОГО ПОСЕЛЕНИЯ "ДЕРЕВЯНСК"</w:t>
      </w:r>
    </w:p>
    <w:p w:rsidR="00EF05FA" w:rsidRPr="00C56FCE" w:rsidRDefault="00EF05FA" w:rsidP="00EF05FA">
      <w:pPr>
        <w:spacing w:line="240" w:lineRule="auto"/>
        <w:jc w:val="center"/>
        <w:rPr>
          <w:rFonts w:ascii="Times New Roman" w:hAnsi="Times New Roman" w:cs="Times New Roman"/>
          <w:u w:val="single"/>
        </w:rPr>
      </w:pPr>
      <w:r w:rsidRPr="00C56FCE">
        <w:rPr>
          <w:rFonts w:ascii="Times New Roman" w:hAnsi="Times New Roman" w:cs="Times New Roman"/>
          <w:u w:val="single"/>
        </w:rPr>
        <w:t xml:space="preserve">168062, Республика Коми, </w:t>
      </w:r>
      <w:proofErr w:type="spellStart"/>
      <w:r w:rsidRPr="00C56FCE">
        <w:rPr>
          <w:rFonts w:ascii="Times New Roman" w:hAnsi="Times New Roman" w:cs="Times New Roman"/>
          <w:u w:val="single"/>
        </w:rPr>
        <w:t>Усть-Куломский</w:t>
      </w:r>
      <w:proofErr w:type="spellEnd"/>
      <w:r w:rsidRPr="00C56FCE">
        <w:rPr>
          <w:rFonts w:ascii="Times New Roman" w:hAnsi="Times New Roman" w:cs="Times New Roman"/>
          <w:u w:val="single"/>
        </w:rPr>
        <w:t xml:space="preserve"> район, </w:t>
      </w:r>
      <w:proofErr w:type="spellStart"/>
      <w:r w:rsidRPr="00C56FCE">
        <w:rPr>
          <w:rFonts w:ascii="Times New Roman" w:hAnsi="Times New Roman" w:cs="Times New Roman"/>
          <w:u w:val="single"/>
        </w:rPr>
        <w:t>с.Деревянск</w:t>
      </w:r>
      <w:proofErr w:type="spellEnd"/>
      <w:proofErr w:type="gramStart"/>
      <w:r w:rsidRPr="00C56FCE">
        <w:rPr>
          <w:rFonts w:ascii="Times New Roman" w:hAnsi="Times New Roman" w:cs="Times New Roman"/>
          <w:u w:val="single"/>
        </w:rPr>
        <w:t xml:space="preserve">,  </w:t>
      </w:r>
      <w:proofErr w:type="spellStart"/>
      <w:r w:rsidRPr="00C56FCE">
        <w:rPr>
          <w:rFonts w:ascii="Times New Roman" w:hAnsi="Times New Roman" w:cs="Times New Roman"/>
          <w:u w:val="single"/>
        </w:rPr>
        <w:t>ул.Центральная</w:t>
      </w:r>
      <w:proofErr w:type="spellEnd"/>
      <w:proofErr w:type="gramEnd"/>
      <w:r w:rsidRPr="00C56FCE">
        <w:rPr>
          <w:rFonts w:ascii="Times New Roman" w:hAnsi="Times New Roman" w:cs="Times New Roman"/>
          <w:u w:val="single"/>
        </w:rPr>
        <w:t>, 196а</w:t>
      </w:r>
    </w:p>
    <w:p w:rsidR="00EF05FA" w:rsidRPr="00C56FCE" w:rsidRDefault="00EF05FA" w:rsidP="00EF05F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FCE">
        <w:rPr>
          <w:rFonts w:ascii="Times New Roman" w:hAnsi="Times New Roman" w:cs="Times New Roman"/>
          <w:b/>
          <w:sz w:val="28"/>
          <w:szCs w:val="28"/>
        </w:rPr>
        <w:t>КЫВКÖРТÖД</w:t>
      </w:r>
    </w:p>
    <w:p w:rsidR="00F87158" w:rsidRDefault="00EF05FA" w:rsidP="00672422">
      <w:pPr>
        <w:tabs>
          <w:tab w:val="center" w:pos="4677"/>
          <w:tab w:val="left" w:pos="783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56FCE">
        <w:rPr>
          <w:rFonts w:ascii="Times New Roman" w:hAnsi="Times New Roman" w:cs="Times New Roman"/>
          <w:b/>
          <w:sz w:val="28"/>
          <w:szCs w:val="28"/>
        </w:rPr>
        <w:t>Р Е Ш Е Н И Е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B4FD3" w:rsidRPr="00872B8F" w:rsidRDefault="00672422" w:rsidP="009B4FD3">
      <w:pPr>
        <w:pStyle w:val="a4"/>
      </w:pPr>
      <w:r>
        <w:rPr>
          <w:b w:val="0"/>
          <w:szCs w:val="28"/>
        </w:rPr>
        <w:t>17 декабря 2024</w:t>
      </w:r>
      <w:r w:rsidR="00FD12AB">
        <w:rPr>
          <w:b w:val="0"/>
          <w:szCs w:val="28"/>
        </w:rPr>
        <w:t>г.</w:t>
      </w:r>
      <w:r w:rsidR="00FD12AB">
        <w:rPr>
          <w:b w:val="0"/>
          <w:szCs w:val="28"/>
        </w:rPr>
        <w:tab/>
      </w:r>
      <w:r w:rsidR="00FD12AB">
        <w:rPr>
          <w:b w:val="0"/>
          <w:szCs w:val="28"/>
        </w:rPr>
        <w:tab/>
      </w:r>
      <w:r w:rsidR="00FD12AB">
        <w:rPr>
          <w:b w:val="0"/>
          <w:szCs w:val="28"/>
        </w:rPr>
        <w:tab/>
      </w:r>
      <w:r w:rsidR="00FD12AB">
        <w:rPr>
          <w:b w:val="0"/>
          <w:szCs w:val="28"/>
        </w:rPr>
        <w:tab/>
      </w:r>
      <w:r w:rsidR="00FD12AB">
        <w:rPr>
          <w:b w:val="0"/>
          <w:szCs w:val="28"/>
        </w:rPr>
        <w:tab/>
      </w:r>
      <w:r w:rsidR="00FD12AB">
        <w:rPr>
          <w:b w:val="0"/>
          <w:szCs w:val="28"/>
        </w:rPr>
        <w:tab/>
      </w:r>
      <w:r w:rsidR="00FD12AB">
        <w:rPr>
          <w:b w:val="0"/>
          <w:szCs w:val="28"/>
        </w:rPr>
        <w:tab/>
      </w:r>
      <w:r w:rsidR="00FD12AB">
        <w:rPr>
          <w:b w:val="0"/>
          <w:szCs w:val="28"/>
        </w:rPr>
        <w:tab/>
      </w:r>
      <w:r w:rsidR="00FD12AB">
        <w:rPr>
          <w:b w:val="0"/>
          <w:szCs w:val="28"/>
        </w:rPr>
        <w:tab/>
      </w:r>
      <w:r>
        <w:rPr>
          <w:b w:val="0"/>
          <w:szCs w:val="28"/>
        </w:rPr>
        <w:t xml:space="preserve">  </w:t>
      </w:r>
      <w:r w:rsidR="009B4FD3" w:rsidRPr="00872B8F">
        <w:rPr>
          <w:b w:val="0"/>
          <w:szCs w:val="28"/>
        </w:rPr>
        <w:t xml:space="preserve">№ </w:t>
      </w:r>
      <w:r w:rsidR="009B4FD3" w:rsidRPr="00872B8F">
        <w:rPr>
          <w:b w:val="0"/>
          <w:lang w:val="en-US"/>
        </w:rPr>
        <w:t>V</w:t>
      </w:r>
      <w:r w:rsidR="0027418C" w:rsidRPr="00872B8F">
        <w:rPr>
          <w:b w:val="0"/>
        </w:rPr>
        <w:t>-</w:t>
      </w:r>
      <w:r>
        <w:rPr>
          <w:b w:val="0"/>
        </w:rPr>
        <w:t>26/127</w:t>
      </w:r>
    </w:p>
    <w:p w:rsidR="00EF05FA" w:rsidRPr="009C361A" w:rsidRDefault="00DA4830" w:rsidP="009C361A">
      <w:pPr>
        <w:pStyle w:val="a4"/>
        <w:tabs>
          <w:tab w:val="left" w:pos="8145"/>
        </w:tabs>
        <w:jc w:val="left"/>
        <w:rPr>
          <w:b w:val="0"/>
        </w:rPr>
      </w:pPr>
      <w:r>
        <w:rPr>
          <w:b w:val="0"/>
        </w:rPr>
        <w:tab/>
      </w:r>
    </w:p>
    <w:p w:rsidR="009C361A" w:rsidRPr="009C361A" w:rsidRDefault="00EF05FA" w:rsidP="006456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О внесе</w:t>
      </w:r>
      <w:r w:rsidR="00FC1E71">
        <w:rPr>
          <w:rFonts w:ascii="Times New Roman" w:hAnsi="Times New Roman" w:cs="Times New Roman"/>
          <w:sz w:val="28"/>
          <w:szCs w:val="28"/>
        </w:rPr>
        <w:t xml:space="preserve">нии изменений в решение Совета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</w:t>
      </w:r>
      <w:r w:rsidR="009C361A">
        <w:rPr>
          <w:rFonts w:ascii="Times New Roman" w:hAnsi="Times New Roman" w:cs="Times New Roman"/>
          <w:sz w:val="28"/>
          <w:szCs w:val="28"/>
        </w:rPr>
        <w:t>25.04.2018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C361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9C361A">
        <w:rPr>
          <w:rFonts w:ascii="Times New Roman" w:hAnsi="Times New Roman" w:cs="Times New Roman"/>
          <w:sz w:val="28"/>
          <w:szCs w:val="28"/>
        </w:rPr>
        <w:t>-1</w:t>
      </w:r>
      <w:r w:rsidR="009C361A" w:rsidRPr="009C361A">
        <w:rPr>
          <w:rFonts w:ascii="Times New Roman" w:hAnsi="Times New Roman" w:cs="Times New Roman"/>
          <w:sz w:val="28"/>
          <w:szCs w:val="28"/>
        </w:rPr>
        <w:t>4</w:t>
      </w:r>
      <w:r w:rsidR="009C361A">
        <w:rPr>
          <w:rFonts w:ascii="Times New Roman" w:hAnsi="Times New Roman" w:cs="Times New Roman"/>
          <w:sz w:val="28"/>
          <w:szCs w:val="28"/>
        </w:rPr>
        <w:t>/</w:t>
      </w:r>
      <w:r w:rsidR="009C361A" w:rsidRPr="009C361A">
        <w:rPr>
          <w:rFonts w:ascii="Times New Roman" w:hAnsi="Times New Roman" w:cs="Times New Roman"/>
          <w:sz w:val="28"/>
          <w:szCs w:val="28"/>
        </w:rPr>
        <w:t>50</w:t>
      </w:r>
      <w:r w:rsidRPr="00EF0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C361A" w:rsidRPr="009C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благоустройства</w:t>
      </w:r>
    </w:p>
    <w:p w:rsidR="00EF05FA" w:rsidRDefault="009C361A" w:rsidP="00645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сельского поселения «</w:t>
      </w:r>
      <w:proofErr w:type="spellStart"/>
      <w:r w:rsidRPr="009C36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Деревянск</w:t>
      </w:r>
      <w:proofErr w:type="spellEnd"/>
      <w:r w:rsidR="0096745D" w:rsidRPr="009674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42E00" w:rsidRPr="00C56FCE" w:rsidRDefault="00542E00" w:rsidP="00542E0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45D" w:rsidRPr="009657DF" w:rsidRDefault="002C2674" w:rsidP="00965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Руководствуясь Федеральным законом от 06.10.2003 № 131-</w:t>
      </w:r>
      <w:r w:rsidRPr="002C267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ФЗ </w:t>
      </w:r>
      <w:r w:rsidRPr="002C2674">
        <w:rPr>
          <w:rFonts w:ascii="Times New Roman" w:eastAsia="Times New Roman" w:hAnsi="Times New Roman" w:cs="Times New Roman"/>
          <w:sz w:val="28"/>
          <w:szCs w:val="28"/>
          <w:lang w:eastAsia="x-none"/>
        </w:rPr>
        <w:t>«</w:t>
      </w:r>
      <w:r w:rsidRPr="002C267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Об общих принципах организации местного самоуправления в Российской Федерации»</w:t>
      </w:r>
      <w:r w:rsidRPr="002C2674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, </w:t>
      </w:r>
      <w:r w:rsidRPr="002C267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законом Республики Коми от 02.11.2018 № 94-РЗ «О порядке определения границ прилегающих территорий правилами благоустройства территорий муниципальных образований в Республике Коми»,</w:t>
      </w:r>
      <w:r w:rsidRPr="002C26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6745D" w:rsidRPr="009657DF">
        <w:rPr>
          <w:rFonts w:ascii="Times New Roman" w:eastAsia="Calibri" w:hAnsi="Times New Roman" w:cs="Times New Roman"/>
          <w:sz w:val="28"/>
          <w:szCs w:val="28"/>
        </w:rPr>
        <w:t>Совет сельского поселения «</w:t>
      </w:r>
      <w:proofErr w:type="spellStart"/>
      <w:r w:rsidR="0096745D" w:rsidRPr="009657DF">
        <w:rPr>
          <w:rFonts w:ascii="Times New Roman" w:eastAsia="Calibri" w:hAnsi="Times New Roman" w:cs="Times New Roman"/>
          <w:sz w:val="28"/>
          <w:szCs w:val="28"/>
        </w:rPr>
        <w:t>Деревянск</w:t>
      </w:r>
      <w:proofErr w:type="spellEnd"/>
      <w:r w:rsidR="0096745D" w:rsidRPr="009657DF">
        <w:rPr>
          <w:rFonts w:ascii="Times New Roman" w:eastAsia="Calibri" w:hAnsi="Times New Roman" w:cs="Times New Roman"/>
          <w:sz w:val="28"/>
          <w:szCs w:val="28"/>
        </w:rPr>
        <w:t>» решил:</w:t>
      </w:r>
    </w:p>
    <w:p w:rsidR="0096745D" w:rsidRPr="009657DF" w:rsidRDefault="0096745D" w:rsidP="009657D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7DF">
        <w:rPr>
          <w:rFonts w:ascii="Times New Roman" w:eastAsia="Calibri" w:hAnsi="Times New Roman" w:cs="Times New Roman"/>
          <w:sz w:val="28"/>
          <w:szCs w:val="28"/>
        </w:rPr>
        <w:t xml:space="preserve">1. Внести в </w:t>
      </w:r>
      <w:r w:rsidR="001902FC" w:rsidRPr="009657DF">
        <w:rPr>
          <w:rFonts w:ascii="Times New Roman" w:eastAsia="Calibri" w:hAnsi="Times New Roman" w:cs="Times New Roman"/>
          <w:sz w:val="28"/>
          <w:szCs w:val="28"/>
        </w:rPr>
        <w:t>приложение к решению</w:t>
      </w:r>
      <w:r w:rsidRPr="00965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567D" w:rsidRPr="009657DF">
        <w:rPr>
          <w:rFonts w:ascii="Times New Roman" w:eastAsia="Calibri" w:hAnsi="Times New Roman" w:cs="Times New Roman"/>
          <w:sz w:val="28"/>
          <w:szCs w:val="28"/>
        </w:rPr>
        <w:t xml:space="preserve">Совета </w:t>
      </w:r>
      <w:r w:rsidRPr="009657DF">
        <w:rPr>
          <w:rFonts w:ascii="Times New Roman" w:eastAsia="Calibri" w:hAnsi="Times New Roman" w:cs="Times New Roman"/>
          <w:sz w:val="28"/>
          <w:szCs w:val="28"/>
        </w:rPr>
        <w:t>сельского поселения «</w:t>
      </w:r>
      <w:proofErr w:type="spellStart"/>
      <w:r w:rsidRPr="009657DF">
        <w:rPr>
          <w:rFonts w:ascii="Times New Roman" w:eastAsia="Calibri" w:hAnsi="Times New Roman" w:cs="Times New Roman"/>
          <w:sz w:val="28"/>
          <w:szCs w:val="28"/>
        </w:rPr>
        <w:t>Деревянск</w:t>
      </w:r>
      <w:proofErr w:type="spellEnd"/>
      <w:r w:rsidRPr="009657DF">
        <w:rPr>
          <w:rFonts w:ascii="Times New Roman" w:eastAsia="Calibri" w:hAnsi="Times New Roman" w:cs="Times New Roman"/>
          <w:sz w:val="28"/>
          <w:szCs w:val="28"/>
        </w:rPr>
        <w:t>»</w:t>
      </w:r>
      <w:r w:rsidR="0064567D" w:rsidRPr="009657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57D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9657DF">
        <w:rPr>
          <w:rFonts w:ascii="Times New Roman" w:hAnsi="Times New Roman" w:cs="Times New Roman"/>
          <w:sz w:val="28"/>
          <w:szCs w:val="28"/>
        </w:rPr>
        <w:t xml:space="preserve">25.04.2018 № </w:t>
      </w:r>
      <w:r w:rsidRPr="009657D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9657DF">
        <w:rPr>
          <w:rFonts w:ascii="Times New Roman" w:hAnsi="Times New Roman" w:cs="Times New Roman"/>
          <w:sz w:val="28"/>
          <w:szCs w:val="28"/>
        </w:rPr>
        <w:t>-14/50 «</w:t>
      </w:r>
      <w:r w:rsidRPr="0096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правил благоустройства муниципального образования сельского поселения «</w:t>
      </w:r>
      <w:proofErr w:type="spellStart"/>
      <w:r w:rsidRPr="009657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Деревянск</w:t>
      </w:r>
      <w:proofErr w:type="spellEnd"/>
      <w:r w:rsidRPr="009657DF">
        <w:rPr>
          <w:rFonts w:ascii="Times New Roman" w:hAnsi="Times New Roman" w:cs="Times New Roman"/>
          <w:bCs/>
          <w:sz w:val="28"/>
          <w:szCs w:val="28"/>
        </w:rPr>
        <w:t>»</w:t>
      </w:r>
      <w:r w:rsidRPr="009657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57DF">
        <w:rPr>
          <w:rFonts w:ascii="Times New Roman" w:eastAsia="Calibri" w:hAnsi="Times New Roman" w:cs="Times New Roman"/>
          <w:sz w:val="28"/>
          <w:szCs w:val="28"/>
        </w:rPr>
        <w:t>следующ</w:t>
      </w:r>
      <w:r w:rsidR="00F87158" w:rsidRPr="009657DF">
        <w:rPr>
          <w:rFonts w:ascii="Times New Roman" w:eastAsia="Calibri" w:hAnsi="Times New Roman" w:cs="Times New Roman"/>
          <w:sz w:val="28"/>
          <w:szCs w:val="28"/>
        </w:rPr>
        <w:t>е</w:t>
      </w:r>
      <w:r w:rsidRPr="009657DF">
        <w:rPr>
          <w:rFonts w:ascii="Times New Roman" w:eastAsia="Calibri" w:hAnsi="Times New Roman" w:cs="Times New Roman"/>
          <w:sz w:val="28"/>
          <w:szCs w:val="28"/>
        </w:rPr>
        <w:t>е изменени</w:t>
      </w:r>
      <w:r w:rsidR="00F87158" w:rsidRPr="009657DF">
        <w:rPr>
          <w:rFonts w:ascii="Times New Roman" w:eastAsia="Calibri" w:hAnsi="Times New Roman" w:cs="Times New Roman"/>
          <w:sz w:val="28"/>
          <w:szCs w:val="28"/>
        </w:rPr>
        <w:t>е</w:t>
      </w:r>
      <w:r w:rsidRPr="009657DF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2C2674" w:rsidRPr="002C2674" w:rsidRDefault="002C2674" w:rsidP="002C26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</w:t>
      </w:r>
      <w:r w:rsidRPr="002C2674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раздел 2 Правил добавить следующие понятия в алфавитном порядке:</w:t>
      </w:r>
    </w:p>
    <w:p w:rsidR="002C2674" w:rsidRPr="002C2674" w:rsidRDefault="002C2674" w:rsidP="002C26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6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«</w:t>
      </w:r>
      <w:r w:rsidRPr="002C2674">
        <w:rPr>
          <w:rFonts w:ascii="Times New Roman" w:eastAsia="Times New Roman" w:hAnsi="Times New Roman" w:cs="Times New Roman"/>
          <w:b/>
          <w:color w:val="1E1E1E"/>
          <w:sz w:val="28"/>
          <w:szCs w:val="28"/>
          <w:u w:val="single"/>
          <w:lang w:eastAsia="ru-RU"/>
        </w:rPr>
        <w:t>Границы прилегающей территории</w:t>
      </w:r>
      <w:r w:rsidRPr="002C267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– линия и проходящая по этой линии вертикальная плоскость, определяющая пределы прилегающей территории;</w:t>
      </w:r>
    </w:p>
    <w:p w:rsidR="002C2674" w:rsidRPr="002C2674" w:rsidRDefault="002C2674" w:rsidP="002C26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674">
        <w:rPr>
          <w:rFonts w:ascii="Times New Roman" w:eastAsia="Times New Roman" w:hAnsi="Times New Roman" w:cs="Times New Roman"/>
          <w:b/>
          <w:color w:val="1E1E1E"/>
          <w:sz w:val="28"/>
          <w:szCs w:val="28"/>
          <w:u w:val="single"/>
          <w:lang w:eastAsia="ru-RU"/>
        </w:rPr>
        <w:t>Внутренняя граница прилегающей территории</w:t>
      </w:r>
      <w:r w:rsidRPr="002C267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– часть границы, которая непосредственно прилегает к зданию, строению, сооружению, границе земельного участка в случае, если такой земельный участок образован, в отношении которых установлена граница прилегающей территории, и являющаяся их общей границей;</w:t>
      </w:r>
    </w:p>
    <w:p w:rsidR="002C2674" w:rsidRPr="002C2674" w:rsidRDefault="002C2674" w:rsidP="002C26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b/>
          <w:color w:val="1E1E1E"/>
          <w:sz w:val="28"/>
          <w:szCs w:val="28"/>
          <w:u w:val="single"/>
          <w:lang w:eastAsia="ru-RU"/>
        </w:rPr>
        <w:t>Внешняя граница прилегающей территории</w:t>
      </w:r>
      <w:r w:rsidRPr="002C2674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– часть границы, которая не прилегает непосредственно к зданию, строению, сооружению, земельному участку, в отношении которых установлены границы прилегающей территории, то есть не является их общей границей, и расположена на определенном Правилами благоустройства расстоянии от внутренней границы прилегающей территории;</w:t>
      </w:r>
    </w:p>
    <w:p w:rsidR="002C2674" w:rsidRDefault="002C2674" w:rsidP="002C26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6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Прилегающая территория</w:t>
      </w:r>
      <w:r w:rsidRPr="002C26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территория общего пользования, которая прилегает к зданию, строению, сооружению, земельному участку в случае, </w:t>
      </w:r>
      <w:r w:rsidRPr="002C267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</w:p>
    <w:p w:rsidR="002C2674" w:rsidRPr="002C2674" w:rsidRDefault="002C2674" w:rsidP="002C26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1.2.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Дополнить раздел </w:t>
      </w:r>
      <w:r w:rsidRPr="002C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пунктом 12.13.</w:t>
      </w: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содержания: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«12.13. Порядок определения границ прилегающей территории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12.13.1. Границы прилегающей территории определяются в отношении территории общего пользования, которая прилегает (то есть имеет общую границу) к зданию, строению, сооружению, земельному участку и границы которой определены правилами благоустройства территории муниципального образования в зависимости от вида разрешенного использования земельного участка, его площади, а также иных требований, установленных настоящим пунктом.</w:t>
      </w:r>
    </w:p>
    <w:p w:rsidR="002C2674" w:rsidRPr="002C2674" w:rsidRDefault="002C2674" w:rsidP="002C2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12.13.2. В границах прилегающих территорий могут располагаться следующие территории общего пользования или их части:</w:t>
      </w:r>
    </w:p>
    <w:p w:rsidR="002C2674" w:rsidRPr="002C2674" w:rsidRDefault="002C2674" w:rsidP="002C2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пешеходные коммуникации, в том числе тротуары, аллеи, дорожки, тропинки;</w:t>
      </w:r>
    </w:p>
    <w:p w:rsidR="002C2674" w:rsidRPr="002C2674" w:rsidRDefault="002C2674" w:rsidP="002C2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палисадники, клумбы;</w:t>
      </w:r>
    </w:p>
    <w:p w:rsidR="002C2674" w:rsidRPr="002C2674" w:rsidRDefault="002C2674" w:rsidP="002C2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иные территории общего пользования, установленные правилами благоустройства территории муниципального образования, за исключением площадей, улиц, проездов, набережных, береговых полос водных объектов общего пользования, скверов, бульваров, а также иных территорий, содержание которых является обязанностью правообладателя в соответствии с законодательством Российской Федерации.</w:t>
      </w:r>
    </w:p>
    <w:p w:rsidR="002C2674" w:rsidRPr="002C2674" w:rsidRDefault="002C2674" w:rsidP="002C2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  12.13.3. Границы прилегающей территории определяются с учетом следующих ограничений:</w:t>
      </w:r>
    </w:p>
    <w:p w:rsidR="002C2674" w:rsidRPr="002C2674" w:rsidRDefault="002C2674" w:rsidP="002C2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отношении каждого здания, строения, сооружения, земельного участка могут быть установлены границы только одной прилегающей территории;</w:t>
      </w:r>
    </w:p>
    <w:p w:rsidR="002C2674" w:rsidRPr="002C2674" w:rsidRDefault="002C2674" w:rsidP="002C2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установление общей прилегающей территории для двух и более зданий, строений, сооружений, земельных участков не допускается, за исключением случаев, когда здание,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</w:p>
    <w:p w:rsidR="002C2674" w:rsidRPr="002C2674" w:rsidRDefault="002C2674" w:rsidP="002C2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пересечение границ прилегающих территорий, за исключением случая установления общих смежных границ прилегающих территорий, не допускается;</w:t>
      </w:r>
    </w:p>
    <w:p w:rsidR="002C2674" w:rsidRPr="002C2674" w:rsidRDefault="002C2674" w:rsidP="002C2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внутренняя граница прилегающей территории устанавливается по зданию, строению, сооружению, земельному участку, в отношении которых определяются границы прилегающей территории;</w:t>
      </w:r>
    </w:p>
    <w:p w:rsidR="002C2674" w:rsidRPr="002C2674" w:rsidRDefault="002C2674" w:rsidP="002C26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внешняя граница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</w:t>
      </w: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пользования, закрепленных с использованием природных объектов (в том числе зеленых насаждений) или искусственного ограждения территории общего пользования (дорожный и (или) тротуарный бордюр, иное подобное сооружение).</w:t>
      </w:r>
    </w:p>
    <w:p w:rsidR="002C2674" w:rsidRPr="002C2674" w:rsidRDefault="002C2674" w:rsidP="002C2674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12.13.4. При осуществлении мероприятий по содержанию и благоустройству территории размер прилегающей территории определяется от границ отведенной территории, исходя из следующих параметров: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Для отдельно стоящих нестационарных торговых объектов, расположенных: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жилых территориях (территориях, предназначенных преимущественно для жилой застройки и размещения объектов обслуживания населения), - до 5 метров по периметру, за исключением земельного участка, входящего в состав общего имущества собственников помещений в многоквартирных домах;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территориях общего пользования, - до 5 метров по периметру;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производственных территориях, - до 5 метров по периметру;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посадочных площадках общественного транспорта, - до 5 метров по периметру, при этом запрещается сметание мусора на проезжую часть дороги;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прочих территориях, - до 5 метров по периметру.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Для индивидуальных жилых домов - до 5 метров по периметру усадьбы, а со стороны въезда (входа) - до проезжей части дороги.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9"/>
      <w:bookmarkEnd w:id="0"/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Для многоквартирных домов - до 10 метров по периметру дома.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 этой зоне дороги, за исключением внутриквартальных (местных) проездов, территория закрепляется до края проезжей части дороги.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Для нежилых помещений многоквартирного дома, не относящихся к общему имуществу, в том числе встроенных и пристроенных нежилых помещений: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длину - по длине занимаемых нежилых помещений;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ширине: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размещения нежилого помещения с фасадной стороны здания - до края проезжей части дороги;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иных случаях - с учетом закрепленной за многоквартирным домом прилегающей территорий. При определении ширины прилегающей территории учитывается необходимость содержания и благоустройства территорий и объектов благоустройства, используемых пользователями нежилых помещений при осуществлении хозяйственной и иной деятельности (дорожки, тротуары для входа в нежилое помещение, парковки и др. объекты).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Для нежилых зданий: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длине - на длину здания плюс половина расстояния до соседнего здания, а в случае отсутствия соседних зданий - до 25 метров;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ширине - от фасада здания до края проезжей части дороги, а в случаях: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наличия соседнего здания - до середины местного проезда, а при его отсутствии - половина расстояния до соседнего здания;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отсутствия соседнего здания - до дальнего бордюра местного проезда, а при его отсутствии - до 25 метров;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устройства на магистралях бульваров - до ближайшего бордюра ближнего к зданию тротуара;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устройства вокруг здания противопожарного проезда с техническим тротуаром - до дальнего бордюра противопожарного проезда.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отдельных случаях расстояния, указанные в настоящем подпункте, могут быть увеличены не более чем на 25 метров при наличии градостроительных особенностей территории.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Для нежилых зданий (комплекса зданий), имеющих ограждение, - до 25 метров от ограждения по периметру.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Для автостоянок - до 25 метров по периметру.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Для промышленных объектов - до 50 метров от ограждения по периметру.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Для строительных площадок - до 25 метров от ограждения по периметру.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Для отдельно стоящих тепловых, трансформаторных подстанций, зданий и сооружений инженерно-технического назначения на территориях общего пользования - до 5 метров по периметру.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Для автозаправочных станций (АЗС), </w:t>
      </w:r>
      <w:proofErr w:type="spellStart"/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автогазозаправочных</w:t>
      </w:r>
      <w:proofErr w:type="spellEnd"/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станций (АГЗС) - до 50 метров по периметру и подъезды к объектам.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Для иных территорий: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автомобильных дорог - до 25 метров от края проезжей части; </w:t>
      </w:r>
    </w:p>
    <w:p w:rsidR="002C2674" w:rsidRPr="002C2674" w:rsidRDefault="002C2674" w:rsidP="002C26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территорий, прилегающих к рекламным конструкциям, - до 5 метров по периметру (радиусу) основания. </w:t>
      </w:r>
    </w:p>
    <w:p w:rsidR="002C2674" w:rsidRDefault="002C2674" w:rsidP="002C267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 согласно данному пункту территории могут включать в себя тротуары, зеленые насаждения, другие территории, но ограничиваются дорожным бордюром, полотном дороги общего пользования, линией пересечения с прилегающей территорией другого юридического, физического лица, индивидуального предпринимателя</w:t>
      </w:r>
      <w:r w:rsidRPr="002C2674">
        <w:rPr>
          <w:rFonts w:ascii="Times New Roman" w:eastAsia="Times New Roman" w:hAnsi="Times New Roman" w:cs="Times New Roman"/>
          <w:sz w:val="28"/>
          <w:szCs w:val="28"/>
          <w:lang w:eastAsia="ar-SA"/>
        </w:rPr>
        <w:t>.»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C2674" w:rsidRPr="002C2674" w:rsidRDefault="002C2674" w:rsidP="002C26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1.3.</w:t>
      </w: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15 признать утратившим силу.</w:t>
      </w:r>
    </w:p>
    <w:p w:rsidR="002C2674" w:rsidRDefault="005E3576" w:rsidP="005E3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2C2674"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. Нумерацию раздела</w:t>
      </w:r>
      <w:r w:rsidR="002C2674" w:rsidRPr="002C26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2674" w:rsidRPr="002C2674">
        <w:rPr>
          <w:rFonts w:ascii="Times New Roman" w:eastAsia="Times New Roman" w:hAnsi="Times New Roman" w:cs="Times New Roman"/>
          <w:sz w:val="28"/>
          <w:szCs w:val="28"/>
          <w:lang w:eastAsia="ru-RU"/>
        </w:rPr>
        <w:t>16 «Заключительные положения» заменить на «15. Заключительные положения».</w:t>
      </w:r>
    </w:p>
    <w:p w:rsidR="005E3576" w:rsidRPr="005E3576" w:rsidRDefault="005E3576" w:rsidP="005E357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1.5. Абзацы 2, 20</w:t>
      </w:r>
      <w:r w:rsidRPr="005E35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раздела 2 изложить в следующей редакции:</w:t>
      </w:r>
    </w:p>
    <w:p w:rsidR="005E3576" w:rsidRPr="005E3576" w:rsidRDefault="005E3576" w:rsidP="005E357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«Благоустройство территории</w:t>
      </w:r>
      <w:r w:rsidRPr="005E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</w:t>
      </w:r>
    </w:p>
    <w:p w:rsidR="005E3576" w:rsidRDefault="005E3576" w:rsidP="005E35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5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Элементы благоустройства</w:t>
      </w:r>
      <w:r w:rsidRPr="005E3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576" w:rsidRPr="002C2674" w:rsidRDefault="005E3576" w:rsidP="007612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264">
        <w:rPr>
          <w:rFonts w:ascii="Times New Roman" w:hAnsi="Times New Roman" w:cs="Times New Roman"/>
          <w:sz w:val="28"/>
          <w:szCs w:val="28"/>
        </w:rPr>
        <w:t xml:space="preserve">1.6. </w:t>
      </w:r>
      <w:r w:rsidR="00761264" w:rsidRPr="00761264">
        <w:rPr>
          <w:rFonts w:ascii="Times New Roman" w:hAnsi="Times New Roman" w:cs="Times New Roman"/>
          <w:sz w:val="28"/>
          <w:szCs w:val="28"/>
        </w:rPr>
        <w:t>Из пункта 1.1. раздела 1 исключить ссылку на постановление</w:t>
      </w:r>
      <w:r w:rsidRPr="00761264">
        <w:rPr>
          <w:rFonts w:ascii="Times New Roman" w:hAnsi="Times New Roman" w:cs="Times New Roman"/>
          <w:sz w:val="28"/>
          <w:szCs w:val="28"/>
        </w:rPr>
        <w:t xml:space="preserve"> Правительства РФ от 10.02.1997 г. № 155 «Об утверждении правил предоставления услуг по вывозу тв</w:t>
      </w:r>
      <w:r w:rsidRPr="00761264">
        <w:rPr>
          <w:rFonts w:ascii="Times New Roman" w:hAnsi="Times New Roman" w:cs="Times New Roman"/>
          <w:sz w:val="28"/>
          <w:szCs w:val="28"/>
        </w:rPr>
        <w:t>ердых и жидких бытовых отходов»</w:t>
      </w:r>
      <w:r w:rsidR="00761264" w:rsidRPr="00761264">
        <w:rPr>
          <w:rFonts w:ascii="Times New Roman" w:hAnsi="Times New Roman" w:cs="Times New Roman"/>
          <w:sz w:val="28"/>
          <w:szCs w:val="28"/>
        </w:rPr>
        <w:t>.</w:t>
      </w:r>
      <w:bookmarkStart w:id="1" w:name="_GoBack"/>
    </w:p>
    <w:bookmarkEnd w:id="1"/>
    <w:p w:rsidR="0064567D" w:rsidRPr="009657DF" w:rsidRDefault="005E3576" w:rsidP="009657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965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96745D" w:rsidRPr="00965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Настоящее решение вступает в силу со дня опубликования в информационном вестнике Совета и администрации сельского поселения </w:t>
      </w:r>
      <w:r w:rsidR="0096745D" w:rsidRPr="009657DF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96745D" w:rsidRPr="009657DF">
        <w:rPr>
          <w:rFonts w:ascii="Times New Roman" w:eastAsia="Calibri" w:hAnsi="Times New Roman" w:cs="Times New Roman"/>
          <w:sz w:val="28"/>
          <w:szCs w:val="28"/>
        </w:rPr>
        <w:t>Деревянск</w:t>
      </w:r>
      <w:proofErr w:type="spellEnd"/>
      <w:r w:rsidR="0096745D" w:rsidRPr="009657DF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96745D" w:rsidRPr="009657D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 с момента обнародования на информационных стендах администрации сельского поселения </w:t>
      </w:r>
      <w:r w:rsidR="0096745D" w:rsidRPr="009657DF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96745D" w:rsidRPr="009657DF">
        <w:rPr>
          <w:rFonts w:ascii="Times New Roman" w:eastAsia="Calibri" w:hAnsi="Times New Roman" w:cs="Times New Roman"/>
          <w:sz w:val="28"/>
          <w:szCs w:val="28"/>
        </w:rPr>
        <w:t>Деревянск</w:t>
      </w:r>
      <w:proofErr w:type="spellEnd"/>
      <w:r w:rsidR="0096745D" w:rsidRPr="009657DF">
        <w:rPr>
          <w:rFonts w:ascii="Times New Roman" w:eastAsia="Calibri" w:hAnsi="Times New Roman" w:cs="Times New Roman"/>
          <w:sz w:val="28"/>
          <w:szCs w:val="28"/>
        </w:rPr>
        <w:t>»</w:t>
      </w:r>
      <w:r w:rsidR="0096745D" w:rsidRPr="009657DF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B11262" w:rsidRDefault="00B11262" w:rsidP="00A559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05FA" w:rsidRPr="00A55954" w:rsidRDefault="00EF05FA" w:rsidP="00A55954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47528">
        <w:rPr>
          <w:rFonts w:ascii="Times New Roman" w:hAnsi="Times New Roman" w:cs="Times New Roman"/>
          <w:sz w:val="28"/>
          <w:szCs w:val="28"/>
        </w:rPr>
        <w:t>Глава сельского поселения "</w:t>
      </w:r>
      <w:proofErr w:type="spellStart"/>
      <w:r w:rsidRPr="00347528">
        <w:rPr>
          <w:rFonts w:ascii="Times New Roman" w:hAnsi="Times New Roman" w:cs="Times New Roman"/>
          <w:sz w:val="28"/>
          <w:szCs w:val="28"/>
        </w:rPr>
        <w:t>Деревянск</w:t>
      </w:r>
      <w:proofErr w:type="spellEnd"/>
      <w:r w:rsidRPr="00347528">
        <w:rPr>
          <w:rFonts w:ascii="Times New Roman" w:hAnsi="Times New Roman" w:cs="Times New Roman"/>
          <w:sz w:val="28"/>
          <w:szCs w:val="28"/>
        </w:rPr>
        <w:t xml:space="preserve">"                          </w:t>
      </w:r>
      <w:r w:rsidR="0064567D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64567D">
        <w:rPr>
          <w:rFonts w:ascii="Times New Roman" w:hAnsi="Times New Roman" w:cs="Times New Roman"/>
          <w:sz w:val="28"/>
          <w:szCs w:val="28"/>
        </w:rPr>
        <w:t>Е.В.Булышева</w:t>
      </w:r>
      <w:proofErr w:type="spellEnd"/>
    </w:p>
    <w:sectPr w:rsidR="00EF05FA" w:rsidRPr="00A55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B43" w:rsidRDefault="00791B43" w:rsidP="00761264">
      <w:pPr>
        <w:spacing w:after="0" w:line="240" w:lineRule="auto"/>
      </w:pPr>
      <w:r>
        <w:separator/>
      </w:r>
    </w:p>
  </w:endnote>
  <w:endnote w:type="continuationSeparator" w:id="0">
    <w:p w:rsidR="00791B43" w:rsidRDefault="00791B43" w:rsidP="0076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B43" w:rsidRDefault="00791B43" w:rsidP="00761264">
      <w:pPr>
        <w:spacing w:after="0" w:line="240" w:lineRule="auto"/>
      </w:pPr>
      <w:r>
        <w:separator/>
      </w:r>
    </w:p>
  </w:footnote>
  <w:footnote w:type="continuationSeparator" w:id="0">
    <w:p w:rsidR="00791B43" w:rsidRDefault="00791B43" w:rsidP="00761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168C0"/>
    <w:multiLevelType w:val="hybridMultilevel"/>
    <w:tmpl w:val="9B220B68"/>
    <w:lvl w:ilvl="0" w:tplc="F5C084E8">
      <w:start w:val="5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F58C7"/>
    <w:multiLevelType w:val="multilevel"/>
    <w:tmpl w:val="08A84FEC"/>
    <w:lvl w:ilvl="0">
      <w:start w:val="1"/>
      <w:numFmt w:val="decimal"/>
      <w:lvlText w:val="%1."/>
      <w:lvlJc w:val="left"/>
      <w:pPr>
        <w:ind w:left="1407" w:hanging="84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3E4E6BA3"/>
    <w:multiLevelType w:val="hybridMultilevel"/>
    <w:tmpl w:val="CB32F532"/>
    <w:lvl w:ilvl="0" w:tplc="71E624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2873D5"/>
    <w:multiLevelType w:val="hybridMultilevel"/>
    <w:tmpl w:val="2A822168"/>
    <w:lvl w:ilvl="0" w:tplc="0EE0F01C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6F35744"/>
    <w:multiLevelType w:val="hybridMultilevel"/>
    <w:tmpl w:val="1704752C"/>
    <w:lvl w:ilvl="0" w:tplc="55889FB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63"/>
    <w:rsid w:val="00002CD5"/>
    <w:rsid w:val="00035197"/>
    <w:rsid w:val="00046B63"/>
    <w:rsid w:val="0008415C"/>
    <w:rsid w:val="0011248B"/>
    <w:rsid w:val="001902FC"/>
    <w:rsid w:val="0027418C"/>
    <w:rsid w:val="00285BF1"/>
    <w:rsid w:val="002C2674"/>
    <w:rsid w:val="00392178"/>
    <w:rsid w:val="003972E6"/>
    <w:rsid w:val="004433B1"/>
    <w:rsid w:val="00455187"/>
    <w:rsid w:val="00462F28"/>
    <w:rsid w:val="004E22B0"/>
    <w:rsid w:val="00542E00"/>
    <w:rsid w:val="005E3576"/>
    <w:rsid w:val="0064567D"/>
    <w:rsid w:val="00670D21"/>
    <w:rsid w:val="00672422"/>
    <w:rsid w:val="00722546"/>
    <w:rsid w:val="00747065"/>
    <w:rsid w:val="00761264"/>
    <w:rsid w:val="00791B43"/>
    <w:rsid w:val="008115CF"/>
    <w:rsid w:val="00812EDD"/>
    <w:rsid w:val="00872B8F"/>
    <w:rsid w:val="008D1694"/>
    <w:rsid w:val="009657DF"/>
    <w:rsid w:val="0096745D"/>
    <w:rsid w:val="009B4FD3"/>
    <w:rsid w:val="009B7B6E"/>
    <w:rsid w:val="009C361A"/>
    <w:rsid w:val="00A16C87"/>
    <w:rsid w:val="00A55954"/>
    <w:rsid w:val="00AC5440"/>
    <w:rsid w:val="00B11262"/>
    <w:rsid w:val="00B14ED7"/>
    <w:rsid w:val="00B85AF6"/>
    <w:rsid w:val="00C8719C"/>
    <w:rsid w:val="00DA4830"/>
    <w:rsid w:val="00DE60D3"/>
    <w:rsid w:val="00E125EB"/>
    <w:rsid w:val="00E36E00"/>
    <w:rsid w:val="00EF05FA"/>
    <w:rsid w:val="00F87158"/>
    <w:rsid w:val="00FB5089"/>
    <w:rsid w:val="00FC1E71"/>
    <w:rsid w:val="00FD12AB"/>
    <w:rsid w:val="00FD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C4EEB-2770-491F-9119-4BAFC0CA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5FA"/>
    <w:pPr>
      <w:ind w:left="720"/>
      <w:contextualSpacing/>
    </w:pPr>
  </w:style>
  <w:style w:type="paragraph" w:styleId="a4">
    <w:name w:val="Title"/>
    <w:basedOn w:val="a"/>
    <w:link w:val="a5"/>
    <w:uiPriority w:val="10"/>
    <w:qFormat/>
    <w:rsid w:val="00EF05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EF05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EF05FA"/>
    <w:rPr>
      <w:strike w:val="0"/>
      <w:dstrike w:val="0"/>
      <w:color w:val="666699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8D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169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76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61264"/>
  </w:style>
  <w:style w:type="paragraph" w:styleId="ab">
    <w:name w:val="footer"/>
    <w:basedOn w:val="a"/>
    <w:link w:val="ac"/>
    <w:uiPriority w:val="99"/>
    <w:unhideWhenUsed/>
    <w:rsid w:val="00761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61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37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5911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57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80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8836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87372975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28926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2690519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21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3843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076558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454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6176138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5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5116</TotalTime>
  <Pages>5</Pages>
  <Words>1536</Words>
  <Characters>8759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35</cp:revision>
  <cp:lastPrinted>2024-12-26T06:47:00Z</cp:lastPrinted>
  <dcterms:created xsi:type="dcterms:W3CDTF">2018-04-21T19:34:00Z</dcterms:created>
  <dcterms:modified xsi:type="dcterms:W3CDTF">2024-12-26T06:50:00Z</dcterms:modified>
</cp:coreProperties>
</file>